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AAB" w:rsidRPr="00EA2AAB" w:rsidRDefault="00EA2AAB">
      <w:pPr>
        <w:rPr>
          <w:rFonts w:ascii="Century Gothic" w:hAnsi="Century Gothic"/>
          <w:b/>
          <w:color w:val="00B050"/>
          <w:sz w:val="32"/>
          <w:u w:val="single"/>
        </w:rPr>
      </w:pPr>
      <w:r w:rsidRPr="00EA2AAB">
        <w:rPr>
          <w:rFonts w:ascii="Century Gothic" w:hAnsi="Century Gothic"/>
          <w:b/>
          <w:color w:val="00B050"/>
          <w:sz w:val="32"/>
          <w:u w:val="single"/>
        </w:rPr>
        <w:t>Arbeitsblatt Aktiv – Passiv (Vorgangspassiv)</w:t>
      </w:r>
    </w:p>
    <w:p w:rsidR="00EA2AAB" w:rsidRDefault="00EA2AAB">
      <w:pPr>
        <w:rPr>
          <w:rFonts w:ascii="Century Gothic" w:hAnsi="Century Gothic"/>
        </w:rPr>
      </w:pPr>
    </w:p>
    <w:p w:rsidR="00EA2AAB" w:rsidRPr="00EA2AAB" w:rsidRDefault="00EA2AAB">
      <w:pPr>
        <w:rPr>
          <w:rFonts w:ascii="Century Gothic" w:hAnsi="Century Gothic"/>
        </w:rPr>
      </w:pPr>
      <w:r w:rsidRPr="00EA2AAB">
        <w:rPr>
          <w:rFonts w:ascii="Century Gothic" w:hAnsi="Century Gothic"/>
        </w:rPr>
        <w:t xml:space="preserve">Forme die Sätze jeweils ins Aktiv oder Passiv um. </w:t>
      </w:r>
      <w:r w:rsidRPr="00EA2AAB">
        <w:rPr>
          <w:rFonts w:ascii="Century Gothic" w:hAnsi="Century Gothic"/>
        </w:rPr>
        <w:t>Bestimme auch die Zeit!</w:t>
      </w:r>
    </w:p>
    <w:p w:rsidR="00EA2AAB" w:rsidRDefault="00EA2AAB">
      <w:pPr>
        <w:rPr>
          <w:rFonts w:ascii="Century Gothic" w:hAnsi="Century Gothic"/>
          <w:i/>
          <w:color w:val="00B050"/>
          <w:sz w:val="20"/>
        </w:rPr>
      </w:pPr>
      <w:r w:rsidRPr="00E04425">
        <w:rPr>
          <w:rFonts w:ascii="Century Gothic" w:hAnsi="Century Gothic"/>
          <w:i/>
          <w:color w:val="00B050"/>
          <w:sz w:val="20"/>
        </w:rPr>
        <w:sym w:font="Symbol" w:char="F076"/>
      </w:r>
      <w:r w:rsidRPr="00E04425">
        <w:rPr>
          <w:rFonts w:ascii="Century Gothic" w:hAnsi="Century Gothic"/>
          <w:i/>
          <w:color w:val="00B050"/>
          <w:sz w:val="20"/>
        </w:rPr>
        <w:t xml:space="preserve"> </w:t>
      </w:r>
      <w:r w:rsidRPr="00E04425">
        <w:rPr>
          <w:rFonts w:ascii="Century Gothic" w:hAnsi="Century Gothic"/>
          <w:i/>
          <w:color w:val="00B050"/>
          <w:sz w:val="20"/>
        </w:rPr>
        <w:t>Der Teppichboden</w:t>
      </w:r>
      <w:r w:rsidRPr="00E04425">
        <w:rPr>
          <w:rFonts w:ascii="Century Gothic" w:hAnsi="Century Gothic"/>
          <w:i/>
          <w:color w:val="00B050"/>
          <w:sz w:val="20"/>
        </w:rPr>
        <w:t xml:space="preserve"> </w:t>
      </w:r>
      <w:r w:rsidRPr="00E04425">
        <w:rPr>
          <w:rFonts w:ascii="Century Gothic" w:hAnsi="Century Gothic"/>
          <w:i/>
          <w:color w:val="00B050"/>
          <w:sz w:val="20"/>
        </w:rPr>
        <w:t>wurde gesaugt</w:t>
      </w:r>
      <w:r w:rsidRPr="00E04425">
        <w:rPr>
          <w:rFonts w:ascii="Century Gothic" w:hAnsi="Century Gothic"/>
          <w:i/>
          <w:color w:val="00B050"/>
          <w:sz w:val="20"/>
        </w:rPr>
        <w:t xml:space="preserve">. </w:t>
      </w:r>
      <w:r w:rsidRPr="00E04425">
        <w:rPr>
          <w:rFonts w:ascii="Century Gothic" w:hAnsi="Century Gothic"/>
          <w:b/>
          <w:i/>
          <w:color w:val="00B050"/>
          <w:sz w:val="20"/>
        </w:rPr>
        <w:t>PASSIV, PRÄTERITUM</w:t>
      </w:r>
    </w:p>
    <w:p w:rsidR="00E04425" w:rsidRPr="00E04425" w:rsidRDefault="00E04425">
      <w:pPr>
        <w:rPr>
          <w:rFonts w:ascii="Century Gothic" w:hAnsi="Century Gothic"/>
          <w:i/>
          <w:color w:val="4472C4" w:themeColor="accent1"/>
          <w:sz w:val="20"/>
        </w:rPr>
      </w:pPr>
      <w:r w:rsidRPr="00E04425">
        <w:rPr>
          <w:rFonts w:ascii="Century Gothic" w:hAnsi="Century Gothic"/>
          <w:i/>
          <w:color w:val="4472C4" w:themeColor="accent1"/>
          <w:sz w:val="20"/>
        </w:rPr>
        <w:sym w:font="Symbol" w:char="F076"/>
      </w:r>
      <w:r w:rsidRPr="00E04425">
        <w:rPr>
          <w:rFonts w:ascii="Century Gothic" w:hAnsi="Century Gothic"/>
          <w:i/>
          <w:color w:val="4472C4" w:themeColor="accent1"/>
          <w:sz w:val="20"/>
        </w:rPr>
        <w:t xml:space="preserve"> Ich saugte den Teppichboden. </w:t>
      </w:r>
    </w:p>
    <w:p w:rsidR="00E04425" w:rsidRPr="00E04425" w:rsidRDefault="00E04425">
      <w:pPr>
        <w:rPr>
          <w:rFonts w:ascii="Century Gothic" w:hAnsi="Century Gothic"/>
          <w:i/>
        </w:rPr>
      </w:pP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Diese Rechnung übernimmt die Firma. </w:t>
      </w:r>
      <w:bookmarkStart w:id="0" w:name="_GoBack"/>
      <w:bookmarkEnd w:id="0"/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Die Hausaufgaben werden immer vom Lehrer korrigiert. 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Brauchst du uns heute noch? 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Mein Bruder muss die ganze Woche zuhause den Abwasch übernehmen. 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Die Blumen werden während der Italienreise von der Nachbarin gegossen. 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Der Vater bringt seiner erkälteten Tochter einen Kamillentee ans Bett. 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Zur Feier des Tages wird die Mutter von Angelika angerufen. </w:t>
      </w:r>
    </w:p>
    <w:p w:rsidR="00957FF3" w:rsidRPr="00EA2AAB" w:rsidRDefault="00EA2AAB" w:rsidP="00E04425">
      <w:pPr>
        <w:spacing w:line="720" w:lineRule="auto"/>
        <w:rPr>
          <w:rFonts w:ascii="Century Gothic" w:hAnsi="Century Gothic"/>
        </w:rPr>
      </w:pPr>
      <w:r w:rsidRPr="00EA2AAB">
        <w:rPr>
          <w:rFonts w:ascii="Century Gothic" w:hAnsi="Century Gothic"/>
        </w:rPr>
        <w:sym w:font="Symbol" w:char="F076"/>
      </w:r>
      <w:r w:rsidRPr="00EA2AAB">
        <w:rPr>
          <w:rFonts w:ascii="Century Gothic" w:hAnsi="Century Gothic"/>
        </w:rPr>
        <w:t xml:space="preserve"> Theresa leert mürrisch den Mülleimer aus.</w:t>
      </w:r>
    </w:p>
    <w:p w:rsidR="00EA2AAB" w:rsidRPr="00EA2AAB" w:rsidRDefault="00EA2AAB" w:rsidP="00E04425">
      <w:pPr>
        <w:spacing w:line="720" w:lineRule="auto"/>
        <w:rPr>
          <w:rFonts w:ascii="Century Gothic" w:hAnsi="Century Gothic"/>
        </w:rPr>
      </w:pPr>
    </w:p>
    <w:sectPr w:rsidR="00EA2AAB" w:rsidRPr="00EA2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AB"/>
    <w:rsid w:val="00957FF3"/>
    <w:rsid w:val="00E04425"/>
    <w:rsid w:val="00E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71AB"/>
  <w15:chartTrackingRefBased/>
  <w15:docId w15:val="{63FD02B7-9995-4998-8360-2F4ACCF3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Akdeniz Rukiye</dc:creator>
  <cp:keywords/>
  <dc:description/>
  <cp:lastModifiedBy>Akdeniz Rukiye</cp:lastModifiedBy>
  <cp:revision>2</cp:revision>
  <dcterms:created xsi:type="dcterms:W3CDTF">2022-01-19T12:33:00Z</dcterms:created>
  <dcterms:modified xsi:type="dcterms:W3CDTF">2022-01-19T12:39:00Z</dcterms:modified>
</cp:coreProperties>
</file>