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35021" w14:textId="77777777" w:rsidR="00FC2ADC" w:rsidRPr="00524B0D" w:rsidRDefault="00524B0D" w:rsidP="001C5B5D">
      <w:pPr>
        <w:jc w:val="center"/>
        <w:rPr>
          <w:b/>
          <w:color w:val="FFC000"/>
          <w:sz w:val="40"/>
        </w:rPr>
      </w:pPr>
      <w:r w:rsidRPr="00524B0D">
        <w:rPr>
          <w:b/>
          <w:color w:val="FFC000"/>
          <w:sz w:val="40"/>
        </w:rPr>
        <w:t>Der B</w:t>
      </w:r>
      <w:r w:rsidR="001C5B5D" w:rsidRPr="00524B0D">
        <w:rPr>
          <w:b/>
          <w:color w:val="FFC000"/>
          <w:sz w:val="40"/>
        </w:rPr>
        <w:t>allungsraum</w:t>
      </w:r>
    </w:p>
    <w:p w14:paraId="7DC60748" w14:textId="77777777" w:rsidR="001C5B5D" w:rsidRPr="001C5B5D" w:rsidRDefault="001C5B5D" w:rsidP="001C5B5D">
      <w:pPr>
        <w:rPr>
          <w:color w:val="FFC000"/>
          <w:sz w:val="6"/>
        </w:rPr>
      </w:pPr>
    </w:p>
    <w:p w14:paraId="31125AC1" w14:textId="77777777" w:rsidR="001C5B5D" w:rsidRDefault="001C5B5D" w:rsidP="001C5B5D">
      <w:pPr>
        <w:rPr>
          <w:color w:val="000000" w:themeColor="text1"/>
          <w:sz w:val="40"/>
        </w:rPr>
      </w:pPr>
      <w:r>
        <w:rPr>
          <w:color w:val="000000" w:themeColor="text1"/>
          <w:sz w:val="40"/>
        </w:rPr>
        <w:t xml:space="preserve">Unter einem </w:t>
      </w:r>
      <w:r w:rsidRPr="001C5B5D">
        <w:rPr>
          <w:color w:val="FFC000"/>
          <w:sz w:val="40"/>
        </w:rPr>
        <w:t>Ballungsraum</w:t>
      </w:r>
      <w:r w:rsidR="00693D19">
        <w:rPr>
          <w:color w:val="FFC000"/>
          <w:sz w:val="40"/>
        </w:rPr>
        <w:t xml:space="preserve"> (Zentralraum)</w:t>
      </w:r>
      <w:r>
        <w:rPr>
          <w:color w:val="000000" w:themeColor="text1"/>
          <w:sz w:val="40"/>
        </w:rPr>
        <w:t xml:space="preserve"> versteht man ein </w:t>
      </w:r>
      <w:r w:rsidRPr="001C5B5D">
        <w:rPr>
          <w:b/>
          <w:color w:val="000000" w:themeColor="text1"/>
          <w:sz w:val="40"/>
        </w:rPr>
        <w:t>dicht besiedeltes Gebiet</w:t>
      </w:r>
      <w:r w:rsidR="003000E3">
        <w:rPr>
          <w:b/>
          <w:color w:val="000000" w:themeColor="text1"/>
          <w:sz w:val="40"/>
        </w:rPr>
        <w:t xml:space="preserve"> </w:t>
      </w:r>
      <w:r w:rsidR="003000E3">
        <w:rPr>
          <w:color w:val="000000" w:themeColor="text1"/>
          <w:sz w:val="40"/>
        </w:rPr>
        <w:t>(z.B.: Graz)</w:t>
      </w:r>
      <w:r>
        <w:rPr>
          <w:color w:val="000000" w:themeColor="text1"/>
          <w:sz w:val="40"/>
        </w:rPr>
        <w:t>.</w:t>
      </w:r>
      <w:r w:rsidR="000F7D6B">
        <w:rPr>
          <w:color w:val="000000" w:themeColor="text1"/>
          <w:sz w:val="40"/>
        </w:rPr>
        <w:t xml:space="preserve"> Ballungsräume</w:t>
      </w:r>
      <w:r w:rsidR="00F84036">
        <w:rPr>
          <w:color w:val="000000" w:themeColor="text1"/>
          <w:sz w:val="40"/>
        </w:rPr>
        <w:t xml:space="preserve">/Zentralräume </w:t>
      </w:r>
      <w:r w:rsidR="000F7D6B">
        <w:rPr>
          <w:color w:val="000000" w:themeColor="text1"/>
          <w:sz w:val="40"/>
        </w:rPr>
        <w:t>liegen in Flachländern, Hügellandschaften und manchen großen Tälern.</w:t>
      </w:r>
      <w:r>
        <w:rPr>
          <w:color w:val="000000" w:themeColor="text1"/>
          <w:sz w:val="40"/>
        </w:rPr>
        <w:t xml:space="preserve"> Hier wohnen viele Menschen. Es gibt viele Gründe, warum Menschen in Ballungsräumen wohnen, wie zum Beispiel die gute Infrastruktur, die vielen Geschäfte und viele weitere. Man nennt diese Gründe -&gt; </w:t>
      </w:r>
      <w:proofErr w:type="spellStart"/>
      <w:r w:rsidRPr="001C5B5D">
        <w:rPr>
          <w:b/>
          <w:color w:val="000000" w:themeColor="text1"/>
          <w:sz w:val="40"/>
        </w:rPr>
        <w:t>Pullfaktoren</w:t>
      </w:r>
      <w:proofErr w:type="spellEnd"/>
      <w:r>
        <w:rPr>
          <w:color w:val="000000" w:themeColor="text1"/>
          <w:sz w:val="40"/>
        </w:rPr>
        <w:t xml:space="preserve"> (pull=englisch: (an)ziehen).</w:t>
      </w:r>
    </w:p>
    <w:p w14:paraId="283072DC" w14:textId="77777777" w:rsidR="001C5B5D" w:rsidRDefault="001C5B5D" w:rsidP="001C5B5D">
      <w:pPr>
        <w:rPr>
          <w:sz w:val="40"/>
        </w:rPr>
      </w:pPr>
    </w:p>
    <w:p w14:paraId="65B3261B" w14:textId="77777777" w:rsidR="000F7D6B" w:rsidRPr="001C5B5D" w:rsidRDefault="000F7D6B" w:rsidP="001C5B5D">
      <w:pPr>
        <w:rPr>
          <w:sz w:val="40"/>
        </w:rPr>
      </w:pPr>
    </w:p>
    <w:sectPr w:rsidR="000F7D6B" w:rsidRPr="001C5B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5D"/>
    <w:rsid w:val="000F7D6B"/>
    <w:rsid w:val="001C5B5D"/>
    <w:rsid w:val="003000E3"/>
    <w:rsid w:val="0042646C"/>
    <w:rsid w:val="00524B0D"/>
    <w:rsid w:val="00622CF6"/>
    <w:rsid w:val="00693D19"/>
    <w:rsid w:val="006C4772"/>
    <w:rsid w:val="00A826F2"/>
    <w:rsid w:val="00F8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E593"/>
  <w15:chartTrackingRefBased/>
  <w15:docId w15:val="{963997FA-E02D-4553-9410-DC1E4665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Gabriele Plaschke</cp:lastModifiedBy>
  <cp:revision>2</cp:revision>
  <dcterms:created xsi:type="dcterms:W3CDTF">2020-04-20T03:49:00Z</dcterms:created>
  <dcterms:modified xsi:type="dcterms:W3CDTF">2020-04-20T03:49:00Z</dcterms:modified>
</cp:coreProperties>
</file>